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FE" w:rsidRDefault="009F4D02" w:rsidP="009F4D02">
      <w:pPr>
        <w:jc w:val="center"/>
        <w:rPr>
          <w:rFonts w:ascii="Simplified Arabic" w:hAnsi="Simplified Arabic" w:cs="Simplified Arabic"/>
          <w:b/>
          <w:bCs/>
          <w:color w:val="800000"/>
          <w:sz w:val="36"/>
          <w:szCs w:val="36"/>
          <w:shd w:val="clear" w:color="auto" w:fill="FFFFFF"/>
        </w:rPr>
      </w:pPr>
      <w:bookmarkStart w:id="0" w:name="_GoBack"/>
      <w:r w:rsidRPr="009F4D02">
        <w:rPr>
          <w:rFonts w:ascii="Simplified Arabic" w:hAnsi="Simplified Arabic" w:cs="Simplified Arabic"/>
          <w:b/>
          <w:bCs/>
          <w:color w:val="800000"/>
          <w:sz w:val="36"/>
          <w:szCs w:val="36"/>
          <w:shd w:val="clear" w:color="auto" w:fill="FFFFFF"/>
          <w:rtl/>
        </w:rPr>
        <w:t>استنكار إخراج فيلم محمد رسول الله صلى الله عليه وسلم</w:t>
      </w:r>
    </w:p>
    <w:bookmarkEnd w:id="0"/>
    <w:p w:rsidR="009F4D02" w:rsidRDefault="009F4D02" w:rsidP="009F4D02">
      <w:pPr>
        <w:jc w:val="center"/>
        <w:rPr>
          <w:rFonts w:ascii="Simplified Arabic" w:hAnsi="Simplified Arabic" w:cs="Simplified Arabic"/>
          <w:b/>
          <w:bCs/>
          <w:color w:val="800000"/>
          <w:sz w:val="36"/>
          <w:szCs w:val="36"/>
          <w:shd w:val="clear" w:color="auto" w:fill="FFFFFF"/>
        </w:rPr>
      </w:pPr>
    </w:p>
    <w:p w:rsidR="009F4D02" w:rsidRPr="009F4D02" w:rsidRDefault="009F4D02" w:rsidP="009F4D02">
      <w:pPr>
        <w:shd w:val="clear" w:color="auto" w:fill="FFFFFF"/>
        <w:bidi/>
        <w:spacing w:after="120" w:line="240" w:lineRule="auto"/>
        <w:rPr>
          <w:rFonts w:ascii="Tahoma" w:eastAsia="Times New Roman" w:hAnsi="Tahoma" w:cs="Tahoma"/>
          <w:color w:val="000000"/>
          <w:sz w:val="16"/>
          <w:szCs w:val="16"/>
        </w:rPr>
      </w:pPr>
      <w:r w:rsidRPr="009F4D02">
        <w:rPr>
          <w:rFonts w:ascii="Simplified Arabic" w:eastAsia="Times New Roman" w:hAnsi="Simplified Arabic" w:cs="Simplified Arabic" w:hint="cs"/>
          <w:color w:val="000000"/>
          <w:sz w:val="28"/>
          <w:szCs w:val="28"/>
          <w:rtl/>
        </w:rPr>
        <w:t>الحمد لله رب العالمين والصلاة والسلام على أشرف المرسلين نبينا محمد وعلى آله وأصحابه أجمعين. </w:t>
      </w:r>
      <w:r w:rsidRPr="009F4D02">
        <w:rPr>
          <w:rFonts w:ascii="Simplified Arabic" w:eastAsia="Times New Roman" w:hAnsi="Simplified Arabic" w:cs="Simplified Arabic" w:hint="cs"/>
          <w:color w:val="000000"/>
          <w:sz w:val="28"/>
          <w:szCs w:val="28"/>
          <w:rtl/>
        </w:rPr>
        <w:br/>
        <w:t>وبعد فقد اطلعت على ما نشرته مجلة المجتمع الكويتية في عددها 162 الصادر بتاريخ 9/7/1393هـ تحت عنوان (فيلم محمد رسول الله) وقد تضمن الخبر المذكور أنه خلال الأيام الماضية تم التوقيع على عقد تأسيس الشركة العربية للإنتاج السينمائي العالمي، وتولى التوقيع ممثلو حكومات ليبيا والكويت والمغرب والبحرين، وأن الشركة المذكورة تعاقدت مع المخرج مصطفى عقاد لإنتاج فيلم عن النبي صلى الله عليه وسلم حياته وتعاليمه (بالسينما سكوب) والألوان، يستمر عرضه ثلاث ساعات ويخرج بعشرين لغة عالمية بما فيها العربية. </w:t>
      </w:r>
      <w:r w:rsidRPr="009F4D02">
        <w:rPr>
          <w:rFonts w:ascii="Simplified Arabic" w:eastAsia="Times New Roman" w:hAnsi="Simplified Arabic" w:cs="Simplified Arabic" w:hint="cs"/>
          <w:color w:val="000000"/>
          <w:sz w:val="28"/>
          <w:szCs w:val="28"/>
          <w:rtl/>
        </w:rPr>
        <w:br/>
        <w:t>وذلك بالاستناد إلى قصة أقرها الأزهر والمجلس الشيعي الأعلى واشترك في صياغتها توفيق الحكيم وعبد الحميد جودة السحار وعبد الرحمن الشرقاوي ، انتهى الخبر المذكور، ولكون ذلك فيما نعتقد أمراً منكراً، وحدثاً خطيراً يترتب عليه مفاسد كبرى، وأضرار عظيمة واستهانة بالمصطفى صلى الله عليه وسلم وتعريض لذاته الشريفة إلى التلاعب بها والاستهزاء والتنقص- رأيت المساهمة في إنكار هذا المنكر، والإهابة بالدول الأربع الموافقة على إخراجه بالرجوع عن ذلك تعظيماً للنبي صلى الله عليه وسلم ، واحتراماً له، واحترازاً عن تعريض ذاته الشريفة للتنقص والاستهانة والسخرية. </w:t>
      </w:r>
      <w:r w:rsidRPr="009F4D02">
        <w:rPr>
          <w:rFonts w:ascii="Simplified Arabic" w:eastAsia="Times New Roman" w:hAnsi="Simplified Arabic" w:cs="Simplified Arabic" w:hint="cs"/>
          <w:color w:val="000000"/>
          <w:sz w:val="28"/>
          <w:szCs w:val="28"/>
          <w:rtl/>
        </w:rPr>
        <w:br/>
        <w:t>ومعلوم أن الرجوع إلى الحق خير من التمادي في الباطل وقد عرض هذا الموضوع على المجلس التأسيسي لرابطة العالم الإسلامي بمكة المكرمة فقرر: تحريم إخراج فيلم عن النبي صلى الله عليه وسلم ، وتحريم تمثيل الصحابة رضي الله عنهم، وذلك في المادة السادسة من قراره المتخذ في دورته الثالثة عشرة المنعقدة خلال المدة من 1 شعبان 1391 هـ إلى 13 شعبان 1391 هـ، وهذا نص المادة المذكورة:</w:t>
      </w:r>
    </w:p>
    <w:p w:rsidR="009F4D02" w:rsidRPr="009F4D02" w:rsidRDefault="009F4D02" w:rsidP="009F4D02">
      <w:pPr>
        <w:shd w:val="clear" w:color="auto" w:fill="FFFFFF"/>
        <w:bidi/>
        <w:spacing w:after="12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hint="cs"/>
          <w:color w:val="000000"/>
          <w:sz w:val="28"/>
          <w:szCs w:val="28"/>
          <w:rtl/>
        </w:rPr>
        <w:t>(1- يقرر المجلس التأسيسي بالإجماع تحريم إخراج فيلم محمد رسول الله صلى الله عليه وسلم لما فيه من تمثيله صلى الله عليه وسلم بآلة التصوير الكاميرا مشيرة إليه وإلى موضعه وحركاته وسائر شئونه بالتحديد، وتمثيل بعض الصحابة رضي الله عنهم في مواقف عديدة ومشاهد مختلفة وهو محرم بالإجماع.</w:t>
      </w:r>
    </w:p>
    <w:p w:rsidR="009F4D02" w:rsidRPr="009F4D02" w:rsidRDefault="009F4D02" w:rsidP="009F4D02">
      <w:pPr>
        <w:shd w:val="clear" w:color="auto" w:fill="FFFFFF"/>
        <w:bidi/>
        <w:spacing w:after="12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hint="cs"/>
          <w:color w:val="000000"/>
          <w:sz w:val="28"/>
          <w:szCs w:val="28"/>
          <w:rtl/>
        </w:rPr>
        <w:lastRenderedPageBreak/>
        <w:t>2- يوصي المجلس الأمانة العامة للرابطة بإبلاغ هذا القرار لجميع الدول الإسلامية، والمنظمات الإسلامية، والجمعيات الدينية في البلاد العربية والإسلامية ووزارات الإعلام، ومشيخة الأزهر، ومجمع البحوث الإسلامية بالأزهر، والمجلس الأعلى للشئون الإسلامية بالقاهرة، والصحف، والإذاعات في البلاد الإسلامية كافة.</w:t>
      </w:r>
    </w:p>
    <w:p w:rsidR="009F4D02" w:rsidRPr="009F4D02" w:rsidRDefault="009F4D02" w:rsidP="009F4D02">
      <w:pPr>
        <w:shd w:val="clear" w:color="auto" w:fill="FFFFFF"/>
        <w:bidi/>
        <w:spacing w:after="12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hint="cs"/>
          <w:color w:val="000000"/>
          <w:sz w:val="28"/>
          <w:szCs w:val="28"/>
          <w:rtl/>
        </w:rPr>
        <w:t>3- يوصي المجلس الأمانة العامة لرابطة العالم الإسلامي، بإخطار مخرج هذا الفيلم بهذا القرار جوابا على طلبه الأخير بإخراج الفيلم وإنذاره بأن الأمانة العامة للرابطة ستتخذ الإجراءات القانونية ضد كل من يحاول الاعتداء على قدسية وحرمة صاحب الرسالة العظمى صلى الله عليه وسلم ، وحرمة أصحابه الأكرمين في أية جهة من العالم.</w:t>
      </w:r>
    </w:p>
    <w:p w:rsidR="009F4D02" w:rsidRPr="009F4D02" w:rsidRDefault="009F4D02" w:rsidP="009F4D02">
      <w:pPr>
        <w:shd w:val="clear" w:color="auto" w:fill="FFFFFF"/>
        <w:bidi/>
        <w:spacing w:after="12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hint="cs"/>
          <w:color w:val="000000"/>
          <w:sz w:val="28"/>
          <w:szCs w:val="28"/>
          <w:rtl/>
        </w:rPr>
        <w:t>4- يوصي المجلس الأمانة العامة لرابطة العالم الإسلامي بوضع رسالة في حرمة إخراج فيلم عن النبي صلى الله عليه وسلم وعن أصحابه رضوان الله عليهم أجمعين تضم ما أجرته الأمانة العامة للرابطة بشأنه في جميع مراحله، وما صدر فيه من قرارات في المجلس التأسيسي لرابطة العالم الإسلامي والمنظمات الإسلامية الأخرى، وما صدر بشأنه من القرارات والفتاوى في البلاد الإسلامية عامة، ونشر ذلك في البلاد الإسلامية تبصرة وتنويراً وإرشاداً وتحذيراً. </w:t>
      </w:r>
      <w:r w:rsidRPr="009F4D02">
        <w:rPr>
          <w:rFonts w:ascii="Simplified Arabic" w:eastAsia="Times New Roman" w:hAnsi="Simplified Arabic" w:cs="Simplified Arabic" w:hint="cs"/>
          <w:color w:val="000000"/>
          <w:sz w:val="28"/>
          <w:szCs w:val="28"/>
          <w:rtl/>
        </w:rPr>
        <w:br/>
        <w:t>يشكر المجلس الأمانة العامة لرابطة العالم الإسلامي على ما قامت به من جهود موفقة في هذا الموضوع الخطير). انتهى. </w:t>
      </w:r>
      <w:r w:rsidRPr="009F4D02">
        <w:rPr>
          <w:rFonts w:ascii="Simplified Arabic" w:eastAsia="Times New Roman" w:hAnsi="Simplified Arabic" w:cs="Simplified Arabic" w:hint="cs"/>
          <w:color w:val="000000"/>
          <w:sz w:val="28"/>
          <w:szCs w:val="28"/>
          <w:rtl/>
        </w:rPr>
        <w:br/>
        <w:t>كما قررت هيئة كبار العلماء بالمملكة العربية السعودية منع تمثيل الصحابة رضي الله عنهم: والنبي صلى الله عليه وسلم من باب أولى وذلك بقرارها رقم 13 وتاريخ 16 / 4 / 1393 هـ الآتي نصه: </w:t>
      </w:r>
      <w:r w:rsidRPr="009F4D02">
        <w:rPr>
          <w:rFonts w:ascii="Simplified Arabic" w:eastAsia="Times New Roman" w:hAnsi="Simplified Arabic" w:cs="Simplified Arabic" w:hint="cs"/>
          <w:color w:val="000000"/>
          <w:sz w:val="28"/>
          <w:szCs w:val="28"/>
          <w:rtl/>
        </w:rPr>
        <w:br/>
        <w:t>(الحمد لله رب العالمين والصلاة والسلام على أشرف المرسلين وعلى آله وصحبه أجمعين والتابعين ومن تبعهم بإحسان إلى يوم الدين. </w:t>
      </w:r>
      <w:r w:rsidRPr="009F4D02">
        <w:rPr>
          <w:rFonts w:ascii="Simplified Arabic" w:eastAsia="Times New Roman" w:hAnsi="Simplified Arabic" w:cs="Simplified Arabic" w:hint="cs"/>
          <w:color w:val="000000"/>
          <w:sz w:val="28"/>
          <w:szCs w:val="28"/>
          <w:rtl/>
        </w:rPr>
        <w:br/>
        <w:t>أما بعد: فإن هيئة كبار العلماء في دورتها الثالثة المنعقدة فيما بين 1 / 4 / 1393 و17/4/1393هـ قد اطلعت على خطاب المقام السامي رقم 44/93 وتاريخ 1/1/1393 هـ الموجه إلى الرئيس العام لإدارات البحوث العلمية والإفتاء والدعوة والإرشاد والذي جاء فيه ما نصه: </w:t>
      </w:r>
      <w:r w:rsidRPr="009F4D02">
        <w:rPr>
          <w:rFonts w:ascii="Simplified Arabic" w:eastAsia="Times New Roman" w:hAnsi="Simplified Arabic" w:cs="Simplified Arabic" w:hint="cs"/>
          <w:color w:val="000000"/>
          <w:sz w:val="28"/>
          <w:szCs w:val="28"/>
          <w:rtl/>
        </w:rPr>
        <w:br/>
        <w:t>نبعث إليكم مع الرسالة الواردة إلينا من طلال بن الشيخ محمود البني المكي مدير عام شركة لونا فيلم من بيروت بشأن اعتزام الشركة عمل فيلم سينمائي يصور حياة (بلال) مؤذن رسول الله صلى الله عليه وسلم نرغب إليكم بعد الاطلاع عليها عرض الموضوع على كبار العلماء لإبداء رأيهم فيه وإخبارنا بالنتيجة، وبعد اطلاع الهيئة على خطاب المقام السامي، وما أعدته اللجنة الدائمة للبحوث العلمية والإفتاء على ذلك وتداول الرأي قررت ما يلي:</w:t>
      </w:r>
    </w:p>
    <w:p w:rsidR="009F4D02" w:rsidRPr="009F4D02" w:rsidRDefault="009F4D02" w:rsidP="009F4D02">
      <w:pPr>
        <w:shd w:val="clear" w:color="auto" w:fill="FFFFFF"/>
        <w:bidi/>
        <w:spacing w:after="12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hint="cs"/>
          <w:color w:val="000000"/>
          <w:sz w:val="28"/>
          <w:szCs w:val="28"/>
          <w:rtl/>
        </w:rPr>
        <w:lastRenderedPageBreak/>
        <w:t>1- إن الله سبحانه أثنى على الصحابة، وبين منزلتهم العالية ومكانتهم الرفيعة، وفي إخراج حياة أي واحد منهم على شكل مسرحية أو فيلم سينمائي منافاة لهذا الثناء الذي أثنى الله عليهم به، وتنزيل لهم من المكانة العالية التي جعلها الله لهم وأكرمهم بها.</w:t>
      </w:r>
    </w:p>
    <w:p w:rsidR="009F4D02" w:rsidRPr="009F4D02" w:rsidRDefault="009F4D02" w:rsidP="009F4D02">
      <w:pPr>
        <w:shd w:val="clear" w:color="auto" w:fill="FFFFFF"/>
        <w:bidi/>
        <w:spacing w:after="12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hint="cs"/>
          <w:color w:val="000000"/>
          <w:sz w:val="28"/>
          <w:szCs w:val="28"/>
          <w:rtl/>
        </w:rPr>
        <w:t>2- إن تمثيل أي واحد منهم سيكون موضعا للسخرية والاستهزاء، ويتولاه أناس غالبا ليس للصلاح والتقوى مكان في حياتهم العامة والأخلاق الإسلامية مع ما يقصده أرباب المسارح من جعل ذلك وسيلة إلى الكسب المادي، وأنه مهما حصل من التحفظ فسيشتمل على الكذب والغيبة كما يضع تمثيل الصحابة رضوان الله عليهم في أنفس الناس وضعا مزريا فتتزعزع الثقة بأصحاب الرسول صلى الله عليه وسلم ، وتخف الهيبة التي في نفوس المسلمين من المشاهدين، وينفتح باب التشكيك على المسلمين في دينهم والجدل والمناقشة في أصحاب محمد صلى الله عليه وسلم ، ويتضمن ضرورة أن يقف أحد الممثلين موقف أبي جهل وأمثاله ويجري على لسانه سب بلال وسب الرسول صلى الله عليه وسلم ما جاء به الإسلام ولا شك أن هذا منكر، كما يتخذ هدفا لبلبلة أفكار المسلمين نحو عقيدتهم وكتاب ربهم وسنة نبيهم محمد صلى الله عليه وسلم .</w:t>
      </w:r>
    </w:p>
    <w:p w:rsidR="009F4D02" w:rsidRPr="009F4D02" w:rsidRDefault="009F4D02" w:rsidP="009F4D02">
      <w:pPr>
        <w:shd w:val="clear" w:color="auto" w:fill="FFFFFF"/>
        <w:bidi/>
        <w:spacing w:after="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hint="cs"/>
          <w:color w:val="000000"/>
          <w:sz w:val="28"/>
          <w:szCs w:val="28"/>
          <w:rtl/>
        </w:rPr>
        <w:t>3- ما يقال من وجود مصلحة وهي إظهار مكارم الأخلاق ومحاسن الآداب مع التحري للحقيقة وضبط السيرة وعدم الإخلال بشيء من ذلك بوجه من الوجوه رغبة في العبرة والاتعاظ فهذا مجرد فرض وتقدير، فإن من عرف حال الممثلين وما يهدفون إليه عرف أن هذا النوع من التمثيل يأباه واقع الممثلين ورواد التمثيل وما هو شأنهم في حياتهم وأعمالهم.</w:t>
      </w:r>
    </w:p>
    <w:p w:rsidR="009F4D02" w:rsidRPr="009F4D02" w:rsidRDefault="009F4D02" w:rsidP="009F4D02">
      <w:pPr>
        <w:shd w:val="clear" w:color="auto" w:fill="FFFFFF"/>
        <w:bidi/>
        <w:spacing w:after="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hint="cs"/>
          <w:color w:val="000000"/>
          <w:sz w:val="28"/>
          <w:szCs w:val="28"/>
          <w:rtl/>
        </w:rPr>
        <w:t>4- من القواعد المقررة في الشريعة أن ما كان مفسدة محضة أو راجحة فإنه محرم، وتمثيل الصحابة على تقدير وجود مصلحة فيه فمفسدته راجحة، فرعاية للمصلحة وسداً للذريعة وحفاظاً على كرامة أصحاب محمد صلى الله عليه وسلم منع ذلك وقد لفت نظر الهيئة ما قاله طلال من أن محمداً صلى الله عليه وسلم وخلفاءه الراشدين هم أرفع من أن يظهروا صورة أو صوتاً في هذا الفيلم، لفت نظرهم إلى أن جرأة أرباب المسارح على تصوير بلال وأمثاله من الصحابة إنما كان لضعف مكانتهم ونزول درجتهم في الأفضلية عن الخلفاء الأربعة، فليس لهم من الحصانة والوجاهة ما يمنع من تمثيلهم وتعريضهم للسخرية والاستهزاء في نظرهم فهذا غير صحيح. لأن لكل صحابي فضلا يخصه وهم مشتركون جميعا في فضل الصحبة وإن كانوا متفاوتين في منازلهم عند الله جل وعلا، هذا القدر المشترك بينهم وهو فضل الصحبة يمنع من الاستهانة بهم وصلى الله وسلم على نبينا محمد وآله وصحبه). انتهى. </w:t>
      </w:r>
      <w:r w:rsidRPr="009F4D02">
        <w:rPr>
          <w:rFonts w:ascii="Simplified Arabic" w:eastAsia="Times New Roman" w:hAnsi="Simplified Arabic" w:cs="Simplified Arabic" w:hint="cs"/>
          <w:color w:val="000000"/>
          <w:sz w:val="28"/>
          <w:szCs w:val="28"/>
          <w:rtl/>
        </w:rPr>
        <w:br/>
        <w:t xml:space="preserve">ولكل ما تقدم وما سوف يفضي إليه الإقدام على هذا الأمر من الاستهانة بالنبي صلى الله عليه </w:t>
      </w:r>
      <w:r w:rsidRPr="009F4D02">
        <w:rPr>
          <w:rFonts w:ascii="Simplified Arabic" w:eastAsia="Times New Roman" w:hAnsi="Simplified Arabic" w:cs="Simplified Arabic" w:hint="cs"/>
          <w:color w:val="000000"/>
          <w:sz w:val="28"/>
          <w:szCs w:val="28"/>
          <w:rtl/>
        </w:rPr>
        <w:lastRenderedPageBreak/>
        <w:t>وسلم وبأصحابه رضي الله عنهم وتعريض سيرته وأعماله وسيرة أصحابه وأعمالهم للتلاعب والامتهان من قبل الممثلين وتجار السينما يتصرفون فيها كيف شاءوا، ويبرزونها على الصفة التي تلائمهم بغية التكسب والاتجار من وراء ذلك، ولما في هذا العمل الخطير من تعريض النبي صلى الله عليه وسلم وأصحابه رضي الله عنهم للاستهانة والسخرية، وجرح مشاعر المسلمين، فإني أكرر استنكاري بشدة لإخراج الفيلم المذكور. </w:t>
      </w:r>
      <w:r w:rsidRPr="009F4D02">
        <w:rPr>
          <w:rFonts w:ascii="Simplified Arabic" w:eastAsia="Times New Roman" w:hAnsi="Simplified Arabic" w:cs="Simplified Arabic" w:hint="cs"/>
          <w:color w:val="000000"/>
          <w:sz w:val="28"/>
          <w:szCs w:val="28"/>
          <w:rtl/>
        </w:rPr>
        <w:br/>
        <w:t>وأطلب من جميع المسلمين في كافة الأقطار استنكارهم لذلك، كما أرجو من جميع الحكومات والمسئولين بذل جهودهم لوقف إخراجه. وفي إبراز سيرته صلى الله عليه وسلم وسيرة أصحابه رضي الله عنهم بالطرق التي درج عليها المسلمون من عهده صلى الله عليه وسلم إلى يومنا هذا ما يكفي ويشفي ويغني عن إخراج هذا الفيلم.</w:t>
      </w:r>
    </w:p>
    <w:p w:rsidR="009F4D02" w:rsidRPr="009F4D02" w:rsidRDefault="009F4D02" w:rsidP="009F4D02">
      <w:pPr>
        <w:shd w:val="clear" w:color="auto" w:fill="FFFFFF"/>
        <w:bidi/>
        <w:spacing w:after="120" w:line="240" w:lineRule="auto"/>
        <w:ind w:firstLine="567"/>
        <w:rPr>
          <w:rFonts w:ascii="Tahoma" w:eastAsia="Times New Roman" w:hAnsi="Tahoma" w:cs="Tahoma"/>
          <w:color w:val="000000"/>
          <w:sz w:val="16"/>
          <w:szCs w:val="16"/>
          <w:rtl/>
        </w:rPr>
      </w:pPr>
      <w:r w:rsidRPr="009F4D02">
        <w:rPr>
          <w:rFonts w:ascii="Simplified Arabic" w:eastAsia="Times New Roman" w:hAnsi="Simplified Arabic" w:cs="Simplified Arabic"/>
          <w:color w:val="000000"/>
          <w:sz w:val="28"/>
          <w:szCs w:val="28"/>
          <w:rtl/>
        </w:rPr>
        <w:t>وأسأل الله عز وجل أن يوفق المسلمين جميعا وحكوماتهم لكل ما فيه صلاح المسلمين في العاجل والآجل، ولكل ما فيه تعظيم نبيهم صلى الله عليه وسلم التعظيم الشرعي اللائق به وبأصحابه الكرام، والحذر من كل ما يفضي إلي التنقص لهم أو السخرية منهم أو يعرضهم لذلك، إنه جواد كريم وصلى الله وسلم على عبده ورسوله نبينا محمد وآله وصحبه.</w:t>
      </w:r>
    </w:p>
    <w:p w:rsidR="009F4D02" w:rsidRPr="009F4D02" w:rsidRDefault="009F4D02" w:rsidP="009F4D02">
      <w:pPr>
        <w:jc w:val="center"/>
        <w:rPr>
          <w:sz w:val="28"/>
          <w:szCs w:val="28"/>
        </w:rPr>
      </w:pPr>
    </w:p>
    <w:sectPr w:rsidR="009F4D02" w:rsidRPr="009F4D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E1"/>
    <w:rsid w:val="00990AFE"/>
    <w:rsid w:val="009F4D02"/>
    <w:rsid w:val="00E8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9632">
      <w:bodyDiv w:val="1"/>
      <w:marLeft w:val="0"/>
      <w:marRight w:val="0"/>
      <w:marTop w:val="0"/>
      <w:marBottom w:val="0"/>
      <w:divBdr>
        <w:top w:val="none" w:sz="0" w:space="0" w:color="auto"/>
        <w:left w:val="none" w:sz="0" w:space="0" w:color="auto"/>
        <w:bottom w:val="none" w:sz="0" w:space="0" w:color="auto"/>
        <w:right w:val="none" w:sz="0" w:space="0" w:color="auto"/>
      </w:divBdr>
      <w:divsChild>
        <w:div w:id="449279644">
          <w:marLeft w:val="0"/>
          <w:marRight w:val="0"/>
          <w:marTop w:val="120"/>
          <w:marBottom w:val="120"/>
          <w:divBdr>
            <w:top w:val="none" w:sz="0" w:space="0" w:color="auto"/>
            <w:left w:val="none" w:sz="0" w:space="0" w:color="auto"/>
            <w:bottom w:val="none" w:sz="0" w:space="0" w:color="auto"/>
            <w:right w:val="none" w:sz="0" w:space="0" w:color="auto"/>
          </w:divBdr>
        </w:div>
        <w:div w:id="1797599897">
          <w:marLeft w:val="0"/>
          <w:marRight w:val="0"/>
          <w:marTop w:val="120"/>
          <w:marBottom w:val="120"/>
          <w:divBdr>
            <w:top w:val="none" w:sz="0" w:space="0" w:color="auto"/>
            <w:left w:val="none" w:sz="0" w:space="0" w:color="auto"/>
            <w:bottom w:val="none" w:sz="0" w:space="0" w:color="auto"/>
            <w:right w:val="none" w:sz="0" w:space="0" w:color="auto"/>
          </w:divBdr>
        </w:div>
        <w:div w:id="942541174">
          <w:marLeft w:val="0"/>
          <w:marRight w:val="0"/>
          <w:marTop w:val="120"/>
          <w:marBottom w:val="120"/>
          <w:divBdr>
            <w:top w:val="none" w:sz="0" w:space="0" w:color="auto"/>
            <w:left w:val="none" w:sz="0" w:space="0" w:color="auto"/>
            <w:bottom w:val="none" w:sz="0" w:space="0" w:color="auto"/>
            <w:right w:val="none" w:sz="0" w:space="0" w:color="auto"/>
          </w:divBdr>
        </w:div>
        <w:div w:id="226771181">
          <w:marLeft w:val="0"/>
          <w:marRight w:val="0"/>
          <w:marTop w:val="120"/>
          <w:marBottom w:val="120"/>
          <w:divBdr>
            <w:top w:val="none" w:sz="0" w:space="0" w:color="auto"/>
            <w:left w:val="none" w:sz="0" w:space="0" w:color="auto"/>
            <w:bottom w:val="none" w:sz="0" w:space="0" w:color="auto"/>
            <w:right w:val="none" w:sz="0" w:space="0" w:color="auto"/>
          </w:divBdr>
        </w:div>
        <w:div w:id="1489446215">
          <w:marLeft w:val="0"/>
          <w:marRight w:val="0"/>
          <w:marTop w:val="120"/>
          <w:marBottom w:val="120"/>
          <w:divBdr>
            <w:top w:val="none" w:sz="0" w:space="0" w:color="auto"/>
            <w:left w:val="none" w:sz="0" w:space="0" w:color="auto"/>
            <w:bottom w:val="none" w:sz="0" w:space="0" w:color="auto"/>
            <w:right w:val="none" w:sz="0" w:space="0" w:color="auto"/>
          </w:divBdr>
        </w:div>
        <w:div w:id="696320339">
          <w:marLeft w:val="0"/>
          <w:marRight w:val="0"/>
          <w:marTop w:val="120"/>
          <w:marBottom w:val="120"/>
          <w:divBdr>
            <w:top w:val="none" w:sz="0" w:space="0" w:color="auto"/>
            <w:left w:val="none" w:sz="0" w:space="0" w:color="auto"/>
            <w:bottom w:val="none" w:sz="0" w:space="0" w:color="auto"/>
            <w:right w:val="none" w:sz="0" w:space="0" w:color="auto"/>
          </w:divBdr>
        </w:div>
        <w:div w:id="1526358103">
          <w:marLeft w:val="0"/>
          <w:marRight w:val="0"/>
          <w:marTop w:val="120"/>
          <w:marBottom w:val="120"/>
          <w:divBdr>
            <w:top w:val="none" w:sz="0" w:space="0" w:color="auto"/>
            <w:left w:val="none" w:sz="0" w:space="0" w:color="auto"/>
            <w:bottom w:val="none" w:sz="0" w:space="0" w:color="auto"/>
            <w:right w:val="none" w:sz="0" w:space="0" w:color="auto"/>
          </w:divBdr>
        </w:div>
        <w:div w:id="1581602663">
          <w:marLeft w:val="0"/>
          <w:marRight w:val="0"/>
          <w:marTop w:val="120"/>
          <w:marBottom w:val="120"/>
          <w:divBdr>
            <w:top w:val="none" w:sz="0" w:space="0" w:color="auto"/>
            <w:left w:val="none" w:sz="0" w:space="0" w:color="auto"/>
            <w:bottom w:val="none" w:sz="0" w:space="0" w:color="auto"/>
            <w:right w:val="none" w:sz="0" w:space="0" w:color="auto"/>
          </w:divBdr>
          <w:divsChild>
            <w:div w:id="111677078">
              <w:marLeft w:val="0"/>
              <w:marRight w:val="0"/>
              <w:marTop w:val="0"/>
              <w:marBottom w:val="0"/>
              <w:divBdr>
                <w:top w:val="none" w:sz="0" w:space="0" w:color="auto"/>
                <w:left w:val="none" w:sz="0" w:space="0" w:color="auto"/>
                <w:bottom w:val="none" w:sz="0" w:space="0" w:color="auto"/>
                <w:right w:val="none" w:sz="0" w:space="0" w:color="auto"/>
              </w:divBdr>
            </w:div>
            <w:div w:id="6827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2014-08-30T19:27:00Z</dcterms:created>
  <dcterms:modified xsi:type="dcterms:W3CDTF">2014-08-30T19:28:00Z</dcterms:modified>
</cp:coreProperties>
</file>